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D94E" w14:textId="6CA8AE92" w:rsidR="0022232C" w:rsidRDefault="0022232C" w:rsidP="0022232C">
      <w:pPr>
        <w:suppressAutoHyphens/>
        <w:autoSpaceDN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 w:rsidRPr="0022232C">
        <w:rPr>
          <w:rFonts w:eastAsia="SimSun"/>
          <w:b/>
          <w:bCs/>
          <w:kern w:val="3"/>
          <w:lang w:eastAsia="zh-CN" w:bidi="hi-IN"/>
        </w:rPr>
        <w:t xml:space="preserve">KLAUZULA </w:t>
      </w:r>
      <w:r w:rsidR="009F1D67">
        <w:rPr>
          <w:rFonts w:eastAsia="SimSun"/>
          <w:b/>
          <w:bCs/>
          <w:kern w:val="3"/>
          <w:lang w:eastAsia="zh-CN" w:bidi="hi-IN"/>
        </w:rPr>
        <w:t xml:space="preserve"> </w:t>
      </w:r>
      <w:bookmarkStart w:id="0" w:name="_GoBack"/>
      <w:bookmarkEnd w:id="0"/>
      <w:r w:rsidRPr="0022232C">
        <w:rPr>
          <w:rFonts w:eastAsia="SimSun"/>
          <w:b/>
          <w:bCs/>
          <w:kern w:val="3"/>
          <w:lang w:eastAsia="zh-CN" w:bidi="hi-IN"/>
        </w:rPr>
        <w:t>INFORMACYJNA</w:t>
      </w:r>
    </w:p>
    <w:p w14:paraId="70EDECA7" w14:textId="77777777" w:rsidR="00277C5B" w:rsidRDefault="0022232C" w:rsidP="0022232C">
      <w:pPr>
        <w:suppressAutoHyphens/>
        <w:autoSpaceDN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 xml:space="preserve">dotycząca przetwarzania danych osobowych </w:t>
      </w:r>
      <w:r w:rsidR="00277C5B">
        <w:rPr>
          <w:rFonts w:eastAsia="SimSun"/>
          <w:b/>
          <w:bCs/>
          <w:kern w:val="3"/>
          <w:lang w:eastAsia="zh-CN" w:bidi="hi-IN"/>
        </w:rPr>
        <w:t xml:space="preserve"> </w:t>
      </w:r>
    </w:p>
    <w:p w14:paraId="792429AF" w14:textId="0715F894" w:rsidR="0022232C" w:rsidRPr="0022232C" w:rsidRDefault="0022232C" w:rsidP="0022232C">
      <w:pPr>
        <w:suppressAutoHyphens/>
        <w:autoSpaceDN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w celu przeprowadzenia postępowania rekrutacyjnego</w:t>
      </w:r>
    </w:p>
    <w:p w14:paraId="66224433" w14:textId="77777777" w:rsidR="0022232C" w:rsidRPr="0022232C" w:rsidRDefault="0022232C" w:rsidP="0022232C">
      <w:pPr>
        <w:suppressAutoHyphens/>
        <w:autoSpaceDN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</w:p>
    <w:p w14:paraId="4B9F4194" w14:textId="77777777" w:rsidR="0022232C" w:rsidRPr="0022232C" w:rsidRDefault="0022232C" w:rsidP="0022232C">
      <w:pPr>
        <w:suppressAutoHyphens/>
        <w:autoSpaceDN w:val="0"/>
        <w:spacing w:line="276" w:lineRule="auto"/>
        <w:jc w:val="both"/>
        <w:rPr>
          <w:rFonts w:eastAsia="SimSun"/>
          <w:kern w:val="3"/>
          <w:lang w:eastAsia="zh-CN" w:bidi="hi-IN"/>
        </w:rPr>
      </w:pPr>
    </w:p>
    <w:p w14:paraId="37A3AE92" w14:textId="3E97F264" w:rsidR="0022232C" w:rsidRPr="0022232C" w:rsidRDefault="0022232C" w:rsidP="00277C5B">
      <w:pPr>
        <w:suppressAutoHyphens/>
        <w:autoSpaceDN w:val="0"/>
        <w:spacing w:line="360" w:lineRule="auto"/>
        <w:jc w:val="both"/>
        <w:rPr>
          <w:rFonts w:eastAsia="SimSun"/>
          <w:kern w:val="3"/>
          <w:lang w:eastAsia="zh-CN" w:bidi="hi-IN"/>
        </w:rPr>
      </w:pPr>
      <w:r w:rsidRPr="0022232C">
        <w:rPr>
          <w:rFonts w:eastAsia="SimSun"/>
          <w:kern w:val="3"/>
          <w:lang w:eastAsia="zh-CN" w:bidi="hi-IN"/>
        </w:rPr>
        <w:t>Zgodnie z art. 13</w:t>
      </w:r>
      <w:r w:rsidRPr="0022232C">
        <w:rPr>
          <w:rFonts w:eastAsia="Calibri"/>
          <w:kern w:val="3"/>
          <w:lang w:eastAsia="zh-CN" w:bidi="hi-IN"/>
        </w:rPr>
        <w:t xml:space="preserve"> </w:t>
      </w:r>
      <w:hyperlink r:id="rId7" w:history="1">
        <w:r>
          <w:rPr>
            <w:rFonts w:eastAsia="SimSun"/>
            <w:kern w:val="3"/>
            <w:lang w:eastAsia="zh-CN" w:bidi="hi-IN"/>
          </w:rPr>
          <w:t>r</w:t>
        </w:r>
        <w:r w:rsidRPr="0022232C">
          <w:rPr>
            <w:rFonts w:eastAsia="SimSun"/>
            <w:kern w:val="3"/>
            <w:lang w:eastAsia="zh-CN" w:bidi="hi-IN"/>
          </w:rPr>
  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  </w:r>
      </w:hyperlink>
      <w:r w:rsidRPr="0022232C">
        <w:rPr>
          <w:rFonts w:eastAsia="SimSun"/>
          <w:kern w:val="3"/>
          <w:lang w:eastAsia="zh-CN" w:bidi="hi-IN"/>
        </w:rPr>
        <w:t>(ogólne rozporządzenie o ochronie danych) dalej „RODO”  informuję, iż:</w:t>
      </w:r>
    </w:p>
    <w:p w14:paraId="1B3125D8" w14:textId="77777777" w:rsidR="009F3971" w:rsidRDefault="009F3971" w:rsidP="009F39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17A820EA" w14:textId="76B39058" w:rsidR="00E22A25" w:rsidRPr="00E22A25" w:rsidRDefault="006341B0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 xml:space="preserve">Administratorem danych osobowych </w:t>
      </w:r>
      <w:r w:rsidR="0022232C">
        <w:t xml:space="preserve">kandydata, rodzica/opiekuna prawnego kandydata </w:t>
      </w:r>
      <w:r w:rsidRPr="0022232C">
        <w:t>jest Szkoła Podstawowa</w:t>
      </w:r>
      <w:r w:rsidR="00E22A25">
        <w:t xml:space="preserve"> im. Ks. Józefa Dąbrowskiego</w:t>
      </w:r>
      <w:r w:rsidRPr="0022232C">
        <w:t xml:space="preserve"> w</w:t>
      </w:r>
      <w:r w:rsidR="00310F2A">
        <w:t xml:space="preserve"> </w:t>
      </w:r>
      <w:r w:rsidR="00E22A25">
        <w:t>Żółtańcach</w:t>
      </w:r>
      <w:r w:rsidRPr="0022232C">
        <w:t xml:space="preserve"> z siedzibą </w:t>
      </w:r>
      <w:r w:rsidR="00E22A25">
        <w:t xml:space="preserve">                </w:t>
      </w:r>
      <w:r w:rsidRPr="0022232C">
        <w:t xml:space="preserve">w </w:t>
      </w:r>
      <w:r w:rsidR="00E22A25">
        <w:t>Żółtańce - Kolonia, ul. Metalowa 89, 22-100 Żółtańce - Kolonia.</w:t>
      </w:r>
    </w:p>
    <w:p w14:paraId="375C2F79" w14:textId="259AEE50" w:rsidR="009F3971" w:rsidRPr="00E22A25" w:rsidRDefault="0022232C" w:rsidP="00E22A25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Dane kontaktowe:</w:t>
      </w:r>
      <w:r w:rsidR="00310F2A">
        <w:t xml:space="preserve"> </w:t>
      </w:r>
      <w:r>
        <w:t xml:space="preserve">numer </w:t>
      </w:r>
      <w:r w:rsidR="006341B0" w:rsidRPr="0022232C">
        <w:t>tel</w:t>
      </w:r>
      <w:r>
        <w:t>.</w:t>
      </w:r>
      <w:r w:rsidR="006341B0" w:rsidRPr="0022232C">
        <w:t>:</w:t>
      </w:r>
      <w:r w:rsidR="00310F2A">
        <w:t xml:space="preserve"> </w:t>
      </w:r>
      <w:r w:rsidR="00E22A25">
        <w:t>825636702</w:t>
      </w:r>
      <w:r w:rsidR="006341B0" w:rsidRPr="0022232C">
        <w:t>,</w:t>
      </w:r>
      <w:r>
        <w:t xml:space="preserve"> </w:t>
      </w:r>
      <w:r w:rsidR="00277C5B">
        <w:t xml:space="preserve"> </w:t>
      </w:r>
      <w:r>
        <w:t>adres e-</w:t>
      </w:r>
      <w:r w:rsidR="006341B0" w:rsidRPr="0022232C">
        <w:t>mail:</w:t>
      </w:r>
      <w:r w:rsidR="00310F2A">
        <w:t xml:space="preserve"> </w:t>
      </w:r>
      <w:r w:rsidR="00E22A25">
        <w:t>szkola.zoltance_xl@wp.pl</w:t>
      </w:r>
      <w:r w:rsidR="0060470A">
        <w:t>.</w:t>
      </w:r>
    </w:p>
    <w:p w14:paraId="507199FA" w14:textId="1DD30EC8" w:rsidR="009F3971" w:rsidRPr="0022232C" w:rsidRDefault="006341B0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 xml:space="preserve">Kontakt z Inspektorem Ochrony Danych możliwy jest pod numerem tel.: 82 575 02 49 lub </w:t>
      </w:r>
      <w:r w:rsidR="00277C5B">
        <w:t xml:space="preserve">pod </w:t>
      </w:r>
      <w:r w:rsidRPr="0022232C">
        <w:t xml:space="preserve">adresem </w:t>
      </w:r>
      <w:r w:rsidR="0022232C">
        <w:t xml:space="preserve"> </w:t>
      </w:r>
      <w:r w:rsidRPr="0022232C">
        <w:t>e-mail:</w:t>
      </w:r>
      <w:r w:rsidR="00277C5B">
        <w:t xml:space="preserve"> </w:t>
      </w:r>
      <w:r w:rsidRPr="0022232C">
        <w:t>iod@gminachelm.pl.</w:t>
      </w:r>
    </w:p>
    <w:p w14:paraId="2095D481" w14:textId="7EDD570D" w:rsidR="009F3971" w:rsidRPr="0022232C" w:rsidRDefault="003C1481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>Dane osobowe kandydat</w:t>
      </w:r>
      <w:r w:rsidR="0022232C">
        <w:t xml:space="preserve">a, </w:t>
      </w:r>
      <w:r w:rsidRPr="0022232C">
        <w:t>rodzic</w:t>
      </w:r>
      <w:r w:rsidR="0022232C">
        <w:t>a</w:t>
      </w:r>
      <w:r w:rsidR="00277C5B">
        <w:t>/</w:t>
      </w:r>
      <w:r w:rsidRPr="0022232C">
        <w:t>opiekun</w:t>
      </w:r>
      <w:r w:rsidR="00277C5B">
        <w:t>a</w:t>
      </w:r>
      <w:r w:rsidRPr="0022232C">
        <w:t xml:space="preserve"> prawn</w:t>
      </w:r>
      <w:r w:rsidR="00277C5B">
        <w:t>ego</w:t>
      </w:r>
      <w:r w:rsidRPr="0022232C">
        <w:t xml:space="preserve"> kandydat</w:t>
      </w:r>
      <w:r w:rsidR="00277C5B">
        <w:t>a</w:t>
      </w:r>
      <w:r w:rsidRPr="0022232C">
        <w:t xml:space="preserve"> przetwarzane </w:t>
      </w:r>
      <w:r w:rsidR="00277C5B">
        <w:t xml:space="preserve">będą </w:t>
      </w:r>
      <w:r w:rsidRPr="0022232C">
        <w:t xml:space="preserve">w celu przeprowadzenia postępowania rekrutacyjnego </w:t>
      </w:r>
      <w:r w:rsidR="00277C5B">
        <w:t xml:space="preserve">na podstawie </w:t>
      </w:r>
      <w:r w:rsidR="00C00ECE" w:rsidRPr="0022232C">
        <w:t>art. 6 ust. 1 lit. c RODO</w:t>
      </w:r>
      <w:r w:rsidR="00C00ECE">
        <w:t xml:space="preserve"> oraz </w:t>
      </w:r>
      <w:r w:rsidR="00277C5B">
        <w:t xml:space="preserve">art. 150 i art. 151 </w:t>
      </w:r>
      <w:r w:rsidRPr="0022232C">
        <w:t>ustawy</w:t>
      </w:r>
      <w:r w:rsidR="00277C5B">
        <w:t xml:space="preserve">  z dnia 14 grudnia 2016 r. </w:t>
      </w:r>
      <w:r w:rsidRPr="0022232C">
        <w:t xml:space="preserve"> Prawo oświatowe</w:t>
      </w:r>
      <w:r w:rsidR="00277C5B">
        <w:t>.</w:t>
      </w:r>
      <w:r w:rsidRPr="0022232C">
        <w:t xml:space="preserve"> </w:t>
      </w:r>
    </w:p>
    <w:p w14:paraId="270BF5D0" w14:textId="2C976A66" w:rsidR="009F3971" w:rsidRPr="00C6395F" w:rsidRDefault="00277C5B" w:rsidP="00C6395F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Pr="002C1C07">
        <w:rPr>
          <w:rFonts w:eastAsia="Calibri"/>
          <w:lang w:eastAsia="en-US"/>
        </w:rPr>
        <w:t>ane osobowe przekazywane będą wyłącznie organom lub podmiotom uprawnionym do uzyskania danych osobowych na podstawie przepisów prawa oraz podmiotom przetwarzającym dane w imieniu administratora danych</w:t>
      </w:r>
      <w:r w:rsidR="00C6395F">
        <w:rPr>
          <w:rFonts w:eastAsia="Calibri"/>
          <w:lang w:eastAsia="en-US"/>
        </w:rPr>
        <w:t xml:space="preserve"> zgodnie z zawartą umową powierzenia przetwarzania danych</w:t>
      </w:r>
      <w:r w:rsidRPr="002C1C07">
        <w:rPr>
          <w:rFonts w:eastAsia="Calibri"/>
          <w:lang w:eastAsia="en-US"/>
        </w:rPr>
        <w:t>.</w:t>
      </w:r>
      <w:r w:rsidR="00C6395F">
        <w:rPr>
          <w:rFonts w:eastAsia="Calibri"/>
          <w:lang w:eastAsia="en-US"/>
        </w:rPr>
        <w:t xml:space="preserve"> </w:t>
      </w:r>
      <w:r w:rsidR="003C1481" w:rsidRPr="0022232C">
        <w:t>Odbiorcą może być uprawniony podmiot obsługi informatycznej dostarczający i obsługujący system rekrutacyjny na podstawie umowy powierzenia przetwarzania danych</w:t>
      </w:r>
      <w:r w:rsidR="00C6395F">
        <w:t xml:space="preserve"> oraz</w:t>
      </w:r>
      <w:r w:rsidR="003C1481" w:rsidRPr="0022232C">
        <w:t xml:space="preserve"> organ prowadzący w zakresie zapewnienia miejsca realizacji wychowania przedszkolnego</w:t>
      </w:r>
      <w:r w:rsidR="00C6395F">
        <w:t>.</w:t>
      </w:r>
    </w:p>
    <w:p w14:paraId="77A237D5" w14:textId="2236A90F" w:rsidR="009F3971" w:rsidRPr="0022232C" w:rsidRDefault="003C1481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 xml:space="preserve">Dane będą przechowywane przez okres wskazany w art. 160 ustawy </w:t>
      </w:r>
      <w:r w:rsidR="00C6395F">
        <w:t xml:space="preserve">z dnia 14 grudnia  </w:t>
      </w:r>
      <w:r w:rsidR="00C6395F">
        <w:br/>
        <w:t xml:space="preserve">2016 r. </w:t>
      </w:r>
      <w:r w:rsidRPr="0022232C">
        <w:t xml:space="preserve">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</w:t>
      </w:r>
      <w:r w:rsidRPr="0022232C">
        <w:lastRenderedPageBreak/>
        <w:t xml:space="preserve">roku, chyba że na rozstrzygnięcie dyrektora przedszkola, lub szkoły została wniesiona skarga do sądu administracyjnego i postępowanie nie zostało zakończone prawomocnym wyrokiem. </w:t>
      </w:r>
    </w:p>
    <w:p w14:paraId="6533C38B" w14:textId="78AF2FE6" w:rsidR="009F3971" w:rsidRPr="0022232C" w:rsidRDefault="003C1481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>Rodzicom</w:t>
      </w:r>
      <w:r w:rsidR="00C6395F">
        <w:t>/</w:t>
      </w:r>
      <w:r w:rsidRPr="0022232C">
        <w:t xml:space="preserve">opiekunom prawnym kandydata przysługuje prawo dostępu do danych osobowych kandydata, żądania ich sprostowania lub usunięcia. </w:t>
      </w:r>
      <w:r w:rsidRPr="000F398E">
        <w:rPr>
          <w:bCs/>
        </w:rPr>
        <w:t>Wniesienie żądania usunięcia danych jest równoznaczne z rezygnacją z udziału w procesie rekrutacji.</w:t>
      </w:r>
      <w:r w:rsidRPr="0022232C">
        <w:t xml:space="preserve"> Ponadto przysługuje im prawo do żądania ograniczenia przetwarzania w przypadkach określonych w art. 18 RODO. </w:t>
      </w:r>
    </w:p>
    <w:p w14:paraId="4CC01464" w14:textId="07E612A6" w:rsidR="009F3971" w:rsidRPr="000F398E" w:rsidRDefault="003C1481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232C">
        <w:t xml:space="preserve">W ramach procesu rekrutacji dane nie są przetwarzane na postawie art. 6 ust. 1 lit. </w:t>
      </w:r>
      <w:r w:rsidR="000F398E">
        <w:t>e</w:t>
      </w:r>
      <w:r w:rsidRPr="0022232C">
        <w:t xml:space="preserve"> lub f RODO, zatem </w:t>
      </w:r>
      <w:r w:rsidRPr="000F398E">
        <w:rPr>
          <w:bCs/>
        </w:rPr>
        <w:t xml:space="preserve">prawo do wniesienia sprzeciwu na podstawie art. 21 RODO nie przysługuje. </w:t>
      </w:r>
    </w:p>
    <w:p w14:paraId="69BE9B75" w14:textId="2D2BFEDA" w:rsidR="009F3971" w:rsidRPr="0022232C" w:rsidRDefault="003C1481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 xml:space="preserve">Jedyną podstawą prawną przetwarzania danych w procesie rekrutacji do przedszkola/innej formy wychowania przedszkolnego jest art. 6 ust. 1 lit. c RODO, nie przysługuje prawo do przenoszenia danych na podstawie art. 20 RODO. </w:t>
      </w:r>
    </w:p>
    <w:p w14:paraId="4B145CEF" w14:textId="6AA86603" w:rsidR="009F3971" w:rsidRPr="0022232C" w:rsidRDefault="006341B0" w:rsidP="00277C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>W przypadku podejrzenia, że przetwarzanie danych osobowych w procesie rekrutacji narusza obowiązujące przepisy prawa, przysługuje  prawo do wniesienia skargi do organu nadzorczego, którym jest Prezes Urzędu Ochrony Danych Osobowych z siedzibą ul. Stawki 2, 00-193 Warszawa.</w:t>
      </w:r>
    </w:p>
    <w:p w14:paraId="7B0E65A2" w14:textId="77777777" w:rsidR="00C6395F" w:rsidRPr="00C6395F" w:rsidRDefault="006341B0" w:rsidP="00C6395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 xml:space="preserve">Podanie danych osobowych jest wymogiem ustawowym i jest obowiązkowe w sytuacji, gdy wynika to z przepisów prawa lub jest niezbędne dla zawarcia umowy. W pozostałym zakresie jest dobrowolne, jednak niezbędne do realizacji celu określonego </w:t>
      </w:r>
      <w:r w:rsidR="009F3971" w:rsidRPr="0022232C">
        <w:br/>
      </w:r>
      <w:r w:rsidRPr="0022232C">
        <w:t>w pkt 3.</w:t>
      </w:r>
      <w:r w:rsidR="00C6395F" w:rsidRPr="00C6395F">
        <w:t xml:space="preserve"> </w:t>
      </w:r>
    </w:p>
    <w:p w14:paraId="55A7E934" w14:textId="40543F55" w:rsidR="00C6395F" w:rsidRPr="0022232C" w:rsidRDefault="00C6395F" w:rsidP="00C6395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2232C">
        <w:t>Dane osobowe nie będą przekazywane do państwa trzeciego</w:t>
      </w:r>
      <w:r>
        <w:t>/</w:t>
      </w:r>
      <w:r w:rsidRPr="0022232C">
        <w:t>organizacji międzynarodowej</w:t>
      </w:r>
      <w:r>
        <w:t>, nie będą przetwarzane w sposób zautomatyzowany i nie będą podlegały profilowaniu</w:t>
      </w:r>
      <w:r w:rsidRPr="0022232C">
        <w:t xml:space="preserve">. </w:t>
      </w:r>
    </w:p>
    <w:p w14:paraId="77CE0B64" w14:textId="25AA5712" w:rsidR="003C1481" w:rsidRPr="0022232C" w:rsidRDefault="003C1481" w:rsidP="00C6395F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</w:rPr>
      </w:pPr>
    </w:p>
    <w:p w14:paraId="431C4C7C" w14:textId="77777777" w:rsidR="003C1481" w:rsidRPr="0022232C" w:rsidRDefault="003C1481" w:rsidP="003C1481">
      <w:pPr>
        <w:spacing w:line="276" w:lineRule="auto"/>
        <w:jc w:val="both"/>
      </w:pPr>
    </w:p>
    <w:p w14:paraId="3EBA9C0C" w14:textId="77777777" w:rsidR="006341B0" w:rsidRPr="00F55453" w:rsidRDefault="006341B0" w:rsidP="006341B0">
      <w:pPr>
        <w:spacing w:line="276" w:lineRule="auto"/>
        <w:rPr>
          <w:bCs/>
        </w:rPr>
      </w:pPr>
      <w:r w:rsidRPr="00F55453">
        <w:rPr>
          <w:bCs/>
        </w:rPr>
        <w:t>Potwierdzam zapoznanie się z informacjami o ochronie danych osobowych:</w:t>
      </w:r>
    </w:p>
    <w:p w14:paraId="18015A25" w14:textId="77777777" w:rsidR="006341B0" w:rsidRPr="0022232C" w:rsidRDefault="006341B0" w:rsidP="006341B0">
      <w:pPr>
        <w:spacing w:line="276" w:lineRule="auto"/>
      </w:pPr>
    </w:p>
    <w:p w14:paraId="06EBF27F" w14:textId="77777777" w:rsidR="006341B0" w:rsidRPr="0022232C" w:rsidRDefault="006341B0" w:rsidP="006341B0">
      <w:pPr>
        <w:spacing w:line="276" w:lineRule="auto"/>
      </w:pPr>
    </w:p>
    <w:p w14:paraId="24C29654" w14:textId="77777777" w:rsidR="006341B0" w:rsidRPr="006341B0" w:rsidRDefault="006341B0" w:rsidP="009F3971">
      <w:pPr>
        <w:spacing w:line="276" w:lineRule="auto"/>
        <w:jc w:val="right"/>
      </w:pPr>
      <w:r w:rsidRPr="006341B0">
        <w:t>………………………………………........</w:t>
      </w:r>
    </w:p>
    <w:p w14:paraId="43B08884" w14:textId="04B05525" w:rsidR="00240AA7" w:rsidRPr="00F55453" w:rsidRDefault="00F55453" w:rsidP="00F55453">
      <w:pPr>
        <w:spacing w:line="276" w:lineRule="auto"/>
        <w:rPr>
          <w:sz w:val="22"/>
          <w:szCs w:val="22"/>
        </w:rPr>
      </w:pPr>
      <w:r w:rsidRPr="00F55453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6341B0" w:rsidRPr="00F55453">
        <w:rPr>
          <w:sz w:val="22"/>
          <w:szCs w:val="22"/>
        </w:rPr>
        <w:t>(data, czytelny podpis)</w:t>
      </w:r>
    </w:p>
    <w:sectPr w:rsidR="00240AA7" w:rsidRPr="00F55453" w:rsidSect="0027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96A6" w14:textId="77777777" w:rsidR="00952F92" w:rsidRDefault="00952F92" w:rsidP="003C1481">
      <w:r>
        <w:separator/>
      </w:r>
    </w:p>
  </w:endnote>
  <w:endnote w:type="continuationSeparator" w:id="0">
    <w:p w14:paraId="3C3D35A2" w14:textId="77777777" w:rsidR="00952F92" w:rsidRDefault="00952F92" w:rsidP="003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54B7" w14:textId="77777777" w:rsidR="00952F92" w:rsidRDefault="00952F92" w:rsidP="003C1481">
      <w:r>
        <w:separator/>
      </w:r>
    </w:p>
  </w:footnote>
  <w:footnote w:type="continuationSeparator" w:id="0">
    <w:p w14:paraId="47B99753" w14:textId="77777777" w:rsidR="00952F92" w:rsidRDefault="00952F92" w:rsidP="003C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hybridMultilevel"/>
    <w:tmpl w:val="EEE2E094"/>
    <w:lvl w:ilvl="0" w:tplc="94564506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231F2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A068B"/>
    <w:multiLevelType w:val="multilevel"/>
    <w:tmpl w:val="B7B64F6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1"/>
    <w:rsid w:val="000268FB"/>
    <w:rsid w:val="000F398E"/>
    <w:rsid w:val="001310EA"/>
    <w:rsid w:val="00145661"/>
    <w:rsid w:val="0022232C"/>
    <w:rsid w:val="00240AA7"/>
    <w:rsid w:val="00277C5B"/>
    <w:rsid w:val="002E4DEA"/>
    <w:rsid w:val="00310F2A"/>
    <w:rsid w:val="003C1481"/>
    <w:rsid w:val="003E7E70"/>
    <w:rsid w:val="00592489"/>
    <w:rsid w:val="0060470A"/>
    <w:rsid w:val="006341B0"/>
    <w:rsid w:val="00692316"/>
    <w:rsid w:val="006E1123"/>
    <w:rsid w:val="00952F92"/>
    <w:rsid w:val="0096190D"/>
    <w:rsid w:val="009972EB"/>
    <w:rsid w:val="009C3A45"/>
    <w:rsid w:val="009F1D67"/>
    <w:rsid w:val="009F3971"/>
    <w:rsid w:val="00A707F2"/>
    <w:rsid w:val="00B72889"/>
    <w:rsid w:val="00C00ECE"/>
    <w:rsid w:val="00C6395F"/>
    <w:rsid w:val="00E22A25"/>
    <w:rsid w:val="00E90C48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6DBA"/>
  <w15:docId w15:val="{255580F7-876D-4A12-BD05-C079F08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1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14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C1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1481"/>
    <w:pPr>
      <w:ind w:left="720"/>
      <w:contextualSpacing/>
    </w:pPr>
  </w:style>
  <w:style w:type="numbering" w:customStyle="1" w:styleId="WWNum3">
    <w:name w:val="WWNum3"/>
    <w:rsid w:val="00277C5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odo.gov.pl/pl/1520284/9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Konto Microsoft</cp:lastModifiedBy>
  <cp:revision>5</cp:revision>
  <cp:lastPrinted>2021-02-18T07:01:00Z</cp:lastPrinted>
  <dcterms:created xsi:type="dcterms:W3CDTF">2021-02-18T09:57:00Z</dcterms:created>
  <dcterms:modified xsi:type="dcterms:W3CDTF">2021-02-22T05:42:00Z</dcterms:modified>
</cp:coreProperties>
</file>